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C0ABF" w14:textId="77777777" w:rsidR="00836887" w:rsidRDefault="00836887" w:rsidP="00836887">
      <w:pPr>
        <w:pStyle w:val="2"/>
        <w:numPr>
          <w:ilvl w:val="0"/>
          <w:numId w:val="0"/>
        </w:numPr>
        <w:suppressAutoHyphens/>
        <w:jc w:val="left"/>
        <w:rPr>
          <w:sz w:val="24"/>
          <w:szCs w:val="24"/>
        </w:rPr>
      </w:pPr>
      <w:bookmarkStart w:id="0" w:name="_Toc98411654"/>
      <w:bookmarkStart w:id="1" w:name="_Toc169181452"/>
      <w:r>
        <w:rPr>
          <w:noProof/>
        </w:rPr>
        <w:drawing>
          <wp:inline distT="0" distB="0" distL="0" distR="0" wp14:anchorId="5970682A" wp14:editId="6B1C24A2">
            <wp:extent cx="1817771" cy="466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52402" cy="475617"/>
                    </a:xfrm>
                    <a:prstGeom prst="rect">
                      <a:avLst/>
                    </a:prstGeom>
                  </pic:spPr>
                </pic:pic>
              </a:graphicData>
            </a:graphic>
          </wp:inline>
        </w:drawing>
      </w:r>
    </w:p>
    <w:p w14:paraId="2A17EC99" w14:textId="0D11C5C0" w:rsidR="00836887" w:rsidRPr="009E0E8A" w:rsidRDefault="00836887" w:rsidP="00836887">
      <w:pPr>
        <w:pStyle w:val="2"/>
        <w:numPr>
          <w:ilvl w:val="0"/>
          <w:numId w:val="0"/>
        </w:numPr>
        <w:suppressAutoHyphens/>
        <w:rPr>
          <w:sz w:val="24"/>
          <w:szCs w:val="24"/>
        </w:rPr>
      </w:pPr>
      <w:r w:rsidRPr="009E0E8A">
        <w:rPr>
          <w:sz w:val="24"/>
          <w:szCs w:val="24"/>
        </w:rPr>
        <w:t>Форма Обращения</w:t>
      </w:r>
      <w:bookmarkEnd w:id="0"/>
      <w:bookmarkEnd w:id="1"/>
    </w:p>
    <w:p w14:paraId="72DC60A7" w14:textId="77777777" w:rsidR="00836887" w:rsidRPr="00BC72A8" w:rsidRDefault="00836887" w:rsidP="00836887">
      <w:pPr>
        <w:suppressAutoHyphens/>
        <w:jc w:val="right"/>
      </w:pPr>
    </w:p>
    <w:p w14:paraId="0B74D3EB" w14:textId="77777777" w:rsidR="00836887" w:rsidRPr="00BC72A8" w:rsidRDefault="00836887" w:rsidP="00836887">
      <w:pPr>
        <w:suppressAutoHyphens/>
        <w:jc w:val="center"/>
        <w:rPr>
          <w:b/>
        </w:rPr>
      </w:pPr>
      <w:r w:rsidRPr="00BC72A8">
        <w:rPr>
          <w:b/>
        </w:rPr>
        <w:t>ОБРАЩЕНИЕ</w:t>
      </w:r>
      <w:r w:rsidRPr="00BC72A8">
        <w:rPr>
          <w:rStyle w:val="a3"/>
          <w:b/>
        </w:rPr>
        <w:footnoteReference w:id="1"/>
      </w:r>
      <w:r w:rsidRPr="00BC72A8">
        <w:rPr>
          <w:b/>
        </w:rPr>
        <w:t xml:space="preserve"> № __________</w:t>
      </w:r>
    </w:p>
    <w:p w14:paraId="1BF28B8E" w14:textId="77777777" w:rsidR="00836887" w:rsidRPr="00BC72A8" w:rsidRDefault="00836887" w:rsidP="00836887">
      <w:pPr>
        <w:suppressAutoHyphens/>
        <w:jc w:val="cente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638"/>
      </w:tblGrid>
      <w:tr w:rsidR="00836887" w:rsidRPr="00C84E90" w14:paraId="30AC4BCF" w14:textId="77777777" w:rsidTr="00836887">
        <w:tc>
          <w:tcPr>
            <w:tcW w:w="9638" w:type="dxa"/>
            <w:shd w:val="clear" w:color="auto" w:fill="auto"/>
          </w:tcPr>
          <w:p w14:paraId="3BC28670" w14:textId="77777777" w:rsidR="00836887" w:rsidRPr="00C84E90" w:rsidRDefault="00836887" w:rsidP="00836887">
            <w:pPr>
              <w:suppressAutoHyphens/>
              <w:spacing w:before="120" w:after="120"/>
              <w:jc w:val="center"/>
              <w:rPr>
                <w:b/>
              </w:rPr>
            </w:pPr>
            <w:bookmarkStart w:id="2" w:name="_GoBack"/>
            <w:bookmarkEnd w:id="2"/>
          </w:p>
        </w:tc>
      </w:tr>
      <w:tr w:rsidR="00836887" w:rsidRPr="00C84E90" w14:paraId="4BF18976" w14:textId="77777777" w:rsidTr="00836887">
        <w:tc>
          <w:tcPr>
            <w:tcW w:w="9638" w:type="dxa"/>
            <w:shd w:val="clear" w:color="auto" w:fill="auto"/>
          </w:tcPr>
          <w:p w14:paraId="5CE504DC" w14:textId="77777777" w:rsidR="00836887" w:rsidRPr="00C84E90" w:rsidRDefault="00836887" w:rsidP="00836887">
            <w:pPr>
              <w:suppressAutoHyphens/>
              <w:jc w:val="center"/>
              <w:rPr>
                <w:b/>
              </w:rPr>
            </w:pPr>
            <w:r w:rsidRPr="00C84E90">
              <w:rPr>
                <w:i/>
                <w:iCs/>
                <w:vertAlign w:val="superscript"/>
              </w:rPr>
              <w:t xml:space="preserve">(указывается полное или сокращенное наименование юридического лица/ Ф.И.О. индивидуального предпринимателя /ФИО и статус </w:t>
            </w:r>
          </w:p>
          <w:p w14:paraId="58F862C2" w14:textId="77777777" w:rsidR="00836887" w:rsidRPr="00C84E90" w:rsidRDefault="00836887" w:rsidP="00836887">
            <w:pPr>
              <w:suppressAutoHyphens/>
              <w:spacing w:before="120" w:after="120"/>
              <w:jc w:val="center"/>
              <w:rPr>
                <w:b/>
              </w:rPr>
            </w:pPr>
          </w:p>
        </w:tc>
      </w:tr>
    </w:tbl>
    <w:p w14:paraId="0C335DAB" w14:textId="77777777" w:rsidR="00836887" w:rsidRPr="00C84E90" w:rsidRDefault="00836887" w:rsidP="00836887">
      <w:pPr>
        <w:suppressAutoHyphens/>
        <w:rPr>
          <w:sz w:val="20"/>
          <w:szCs w:val="20"/>
        </w:rPr>
      </w:pPr>
      <w:r w:rsidRPr="00C84E90">
        <w:rPr>
          <w:i/>
          <w:iCs/>
          <w:vertAlign w:val="superscript"/>
        </w:rPr>
        <w:t>частнопрактикующего лица, ФИО физического лица)</w:t>
      </w:r>
    </w:p>
    <w:tbl>
      <w:tblPr>
        <w:tblW w:w="10240" w:type="dxa"/>
        <w:tblBorders>
          <w:bottom w:val="single" w:sz="4" w:space="0" w:color="auto"/>
        </w:tblBorders>
        <w:tblLayout w:type="fixed"/>
        <w:tblLook w:val="04A0" w:firstRow="1" w:lastRow="0" w:firstColumn="1" w:lastColumn="0" w:noHBand="0" w:noVBand="1"/>
      </w:tblPr>
      <w:tblGrid>
        <w:gridCol w:w="1985"/>
        <w:gridCol w:w="8255"/>
      </w:tblGrid>
      <w:tr w:rsidR="00836887" w:rsidRPr="00C84E90" w14:paraId="6E90E352" w14:textId="77777777" w:rsidTr="000A4E89">
        <w:tc>
          <w:tcPr>
            <w:tcW w:w="1985" w:type="dxa"/>
            <w:tcBorders>
              <w:bottom w:val="nil"/>
            </w:tcBorders>
            <w:shd w:val="clear" w:color="auto" w:fill="auto"/>
          </w:tcPr>
          <w:p w14:paraId="299D2EE2" w14:textId="77777777" w:rsidR="00836887" w:rsidRPr="00C84E90" w:rsidRDefault="00836887" w:rsidP="00836887">
            <w:pPr>
              <w:suppressAutoHyphens/>
              <w:rPr>
                <w:b/>
              </w:rPr>
            </w:pPr>
            <w:r w:rsidRPr="00C84E90">
              <w:rPr>
                <w:b/>
              </w:rPr>
              <w:t>Адрес места нахождения</w:t>
            </w:r>
          </w:p>
        </w:tc>
        <w:tc>
          <w:tcPr>
            <w:tcW w:w="8255" w:type="dxa"/>
            <w:tcBorders>
              <w:bottom w:val="single" w:sz="4" w:space="0" w:color="auto"/>
            </w:tcBorders>
            <w:shd w:val="clear" w:color="auto" w:fill="auto"/>
          </w:tcPr>
          <w:p w14:paraId="0E1C4BB4" w14:textId="77777777" w:rsidR="00836887" w:rsidRPr="00C84E90" w:rsidRDefault="00836887" w:rsidP="00836887">
            <w:pPr>
              <w:suppressAutoHyphens/>
              <w:jc w:val="center"/>
              <w:rPr>
                <w:b/>
              </w:rPr>
            </w:pPr>
          </w:p>
        </w:tc>
      </w:tr>
    </w:tbl>
    <w:p w14:paraId="476DC410" w14:textId="77777777" w:rsidR="00836887" w:rsidRPr="00C84E90" w:rsidRDefault="00836887" w:rsidP="00836887">
      <w:pPr>
        <w:suppressAutoHyphens/>
        <w:rPr>
          <w:b/>
        </w:rPr>
      </w:pPr>
      <w:r w:rsidRPr="00C84E90">
        <w:rPr>
          <w:i/>
          <w:vertAlign w:val="superscript"/>
        </w:rPr>
        <w:t xml:space="preserve">                                                                                               (указывается полный адрес, включая индекс)</w:t>
      </w:r>
    </w:p>
    <w:p w14:paraId="59077CA4" w14:textId="77777777" w:rsidR="00836887" w:rsidRPr="00C84E90" w:rsidRDefault="00836887" w:rsidP="00836887">
      <w:pPr>
        <w:suppressAutoHyphens/>
        <w:rPr>
          <w:b/>
        </w:rPr>
      </w:pPr>
      <w:r w:rsidRPr="00C84E90">
        <w:rPr>
          <w:b/>
        </w:rPr>
        <w:t xml:space="preserve">Суть Обращения: </w:t>
      </w:r>
    </w:p>
    <w:tbl>
      <w:tblPr>
        <w:tblW w:w="0" w:type="auto"/>
        <w:tblBorders>
          <w:insideH w:val="single" w:sz="4" w:space="0" w:color="auto"/>
          <w:insideV w:val="single" w:sz="4" w:space="0" w:color="auto"/>
        </w:tblBorders>
        <w:tblLook w:val="04A0" w:firstRow="1" w:lastRow="0" w:firstColumn="1" w:lastColumn="0" w:noHBand="0" w:noVBand="1"/>
      </w:tblPr>
      <w:tblGrid>
        <w:gridCol w:w="9637"/>
      </w:tblGrid>
      <w:tr w:rsidR="00836887" w:rsidRPr="00C84E90" w14:paraId="7AAB48DF" w14:textId="77777777" w:rsidTr="000A4E89">
        <w:tc>
          <w:tcPr>
            <w:tcW w:w="9637" w:type="dxa"/>
            <w:shd w:val="clear" w:color="auto" w:fill="auto"/>
          </w:tcPr>
          <w:p w14:paraId="0F458FD3" w14:textId="77777777" w:rsidR="00836887" w:rsidRPr="00C84E90" w:rsidRDefault="00836887" w:rsidP="00836887">
            <w:pPr>
              <w:suppressAutoHyphens/>
              <w:spacing w:before="120" w:after="120"/>
              <w:rPr>
                <w:b/>
              </w:rPr>
            </w:pPr>
          </w:p>
        </w:tc>
      </w:tr>
      <w:tr w:rsidR="00836887" w:rsidRPr="00C84E90" w14:paraId="5AB6DF51" w14:textId="77777777" w:rsidTr="000A4E89">
        <w:tc>
          <w:tcPr>
            <w:tcW w:w="9637" w:type="dxa"/>
            <w:shd w:val="clear" w:color="auto" w:fill="auto"/>
          </w:tcPr>
          <w:p w14:paraId="18178E32" w14:textId="77777777" w:rsidR="00836887" w:rsidRPr="00C84E90" w:rsidRDefault="00836887" w:rsidP="00836887">
            <w:pPr>
              <w:suppressAutoHyphens/>
              <w:spacing w:before="120" w:after="120"/>
              <w:rPr>
                <w:b/>
              </w:rPr>
            </w:pPr>
          </w:p>
        </w:tc>
      </w:tr>
      <w:tr w:rsidR="00836887" w:rsidRPr="00C84E90" w14:paraId="47021617" w14:textId="77777777" w:rsidTr="000A4E89">
        <w:tc>
          <w:tcPr>
            <w:tcW w:w="9637" w:type="dxa"/>
            <w:shd w:val="clear" w:color="auto" w:fill="auto"/>
          </w:tcPr>
          <w:p w14:paraId="34A20762" w14:textId="77777777" w:rsidR="00836887" w:rsidRPr="00C84E90" w:rsidRDefault="00836887" w:rsidP="00836887">
            <w:pPr>
              <w:suppressAutoHyphens/>
              <w:spacing w:before="120" w:after="120"/>
              <w:rPr>
                <w:b/>
              </w:rPr>
            </w:pPr>
          </w:p>
        </w:tc>
      </w:tr>
      <w:tr w:rsidR="00836887" w:rsidRPr="00C84E90" w14:paraId="0EEA2032" w14:textId="77777777" w:rsidTr="000A4E89">
        <w:tc>
          <w:tcPr>
            <w:tcW w:w="9637" w:type="dxa"/>
            <w:shd w:val="clear" w:color="auto" w:fill="auto"/>
          </w:tcPr>
          <w:p w14:paraId="361641E1" w14:textId="77777777" w:rsidR="00836887" w:rsidRPr="00C84E90" w:rsidRDefault="00836887" w:rsidP="00836887">
            <w:pPr>
              <w:suppressAutoHyphens/>
              <w:spacing w:before="120" w:after="120"/>
              <w:rPr>
                <w:b/>
              </w:rPr>
            </w:pPr>
          </w:p>
        </w:tc>
      </w:tr>
      <w:tr w:rsidR="00836887" w:rsidRPr="00C84E90" w14:paraId="5FB2F811" w14:textId="77777777" w:rsidTr="000A4E89">
        <w:tc>
          <w:tcPr>
            <w:tcW w:w="9637" w:type="dxa"/>
            <w:shd w:val="clear" w:color="auto" w:fill="auto"/>
          </w:tcPr>
          <w:p w14:paraId="46E1CE45" w14:textId="77777777" w:rsidR="00836887" w:rsidRPr="00C84E90" w:rsidRDefault="00836887" w:rsidP="00836887">
            <w:pPr>
              <w:suppressAutoHyphens/>
              <w:spacing w:before="120" w:after="120"/>
              <w:rPr>
                <w:b/>
              </w:rPr>
            </w:pPr>
          </w:p>
        </w:tc>
      </w:tr>
      <w:tr w:rsidR="00836887" w:rsidRPr="00C84E90" w14:paraId="0A205AAF" w14:textId="77777777" w:rsidTr="000A4E89">
        <w:tc>
          <w:tcPr>
            <w:tcW w:w="9637" w:type="dxa"/>
            <w:shd w:val="clear" w:color="auto" w:fill="auto"/>
          </w:tcPr>
          <w:p w14:paraId="6FE39D8F" w14:textId="77777777" w:rsidR="00836887" w:rsidRPr="00C84E90" w:rsidRDefault="00836887" w:rsidP="00836887">
            <w:pPr>
              <w:suppressAutoHyphens/>
              <w:spacing w:before="120" w:after="120"/>
              <w:rPr>
                <w:b/>
              </w:rPr>
            </w:pPr>
          </w:p>
        </w:tc>
      </w:tr>
      <w:tr w:rsidR="00836887" w:rsidRPr="00C84E90" w14:paraId="39E096EA" w14:textId="77777777" w:rsidTr="000A4E89">
        <w:tc>
          <w:tcPr>
            <w:tcW w:w="9637" w:type="dxa"/>
            <w:shd w:val="clear" w:color="auto" w:fill="auto"/>
          </w:tcPr>
          <w:p w14:paraId="16439610" w14:textId="77777777" w:rsidR="00836887" w:rsidRPr="00C84E90" w:rsidRDefault="00836887" w:rsidP="00836887">
            <w:pPr>
              <w:suppressAutoHyphens/>
              <w:spacing w:before="120" w:after="120"/>
              <w:rPr>
                <w:b/>
              </w:rPr>
            </w:pPr>
          </w:p>
        </w:tc>
      </w:tr>
      <w:tr w:rsidR="00836887" w:rsidRPr="00C84E90" w14:paraId="41B2E686" w14:textId="77777777" w:rsidTr="000A4E89">
        <w:tc>
          <w:tcPr>
            <w:tcW w:w="9637" w:type="dxa"/>
            <w:shd w:val="clear" w:color="auto" w:fill="auto"/>
          </w:tcPr>
          <w:p w14:paraId="780A6433" w14:textId="77777777" w:rsidR="00836887" w:rsidRPr="00C84E90" w:rsidRDefault="00836887" w:rsidP="00836887">
            <w:pPr>
              <w:suppressAutoHyphens/>
              <w:spacing w:before="120" w:after="120"/>
              <w:rPr>
                <w:b/>
              </w:rPr>
            </w:pPr>
          </w:p>
        </w:tc>
      </w:tr>
      <w:tr w:rsidR="00836887" w:rsidRPr="00C84E90" w14:paraId="1AAA6345" w14:textId="77777777" w:rsidTr="000A4E89">
        <w:tc>
          <w:tcPr>
            <w:tcW w:w="9637" w:type="dxa"/>
            <w:tcBorders>
              <w:bottom w:val="single" w:sz="4" w:space="0" w:color="auto"/>
            </w:tcBorders>
            <w:shd w:val="clear" w:color="auto" w:fill="auto"/>
          </w:tcPr>
          <w:p w14:paraId="07426F09" w14:textId="77777777" w:rsidR="00836887" w:rsidRPr="00C84E90" w:rsidRDefault="00836887" w:rsidP="00836887">
            <w:pPr>
              <w:suppressAutoHyphens/>
              <w:spacing w:before="120" w:after="120"/>
              <w:rPr>
                <w:b/>
              </w:rPr>
            </w:pPr>
          </w:p>
        </w:tc>
      </w:tr>
      <w:tr w:rsidR="00836887" w:rsidRPr="00C84E90" w14:paraId="77B82DB2" w14:textId="77777777" w:rsidTr="000A4E89">
        <w:tc>
          <w:tcPr>
            <w:tcW w:w="9637" w:type="dxa"/>
            <w:tcBorders>
              <w:bottom w:val="single" w:sz="4" w:space="0" w:color="auto"/>
            </w:tcBorders>
            <w:shd w:val="clear" w:color="auto" w:fill="auto"/>
          </w:tcPr>
          <w:p w14:paraId="15AF0DFC" w14:textId="77777777" w:rsidR="00836887" w:rsidRPr="00C84E90" w:rsidRDefault="00836887" w:rsidP="00836887">
            <w:pPr>
              <w:suppressAutoHyphens/>
              <w:spacing w:before="120" w:after="120"/>
              <w:rPr>
                <w:b/>
              </w:rPr>
            </w:pPr>
          </w:p>
        </w:tc>
      </w:tr>
      <w:tr w:rsidR="00836887" w:rsidRPr="00C84E90" w14:paraId="68D9DD0C" w14:textId="77777777" w:rsidTr="000A4E89">
        <w:tc>
          <w:tcPr>
            <w:tcW w:w="9637" w:type="dxa"/>
            <w:tcBorders>
              <w:bottom w:val="single" w:sz="4" w:space="0" w:color="auto"/>
            </w:tcBorders>
            <w:shd w:val="clear" w:color="auto" w:fill="auto"/>
          </w:tcPr>
          <w:p w14:paraId="6FBE0BDC" w14:textId="77777777" w:rsidR="00836887" w:rsidRPr="00C84E90" w:rsidRDefault="00836887" w:rsidP="00836887">
            <w:pPr>
              <w:suppressAutoHyphens/>
              <w:spacing w:before="120" w:after="120"/>
              <w:rPr>
                <w:b/>
              </w:rPr>
            </w:pPr>
          </w:p>
        </w:tc>
      </w:tr>
    </w:tbl>
    <w:p w14:paraId="09020561" w14:textId="77777777" w:rsidR="00836887" w:rsidRPr="00C84E90" w:rsidRDefault="00836887" w:rsidP="00836887">
      <w:pPr>
        <w:suppressAutoHyphens/>
        <w:rPr>
          <w:b/>
        </w:rPr>
      </w:pPr>
    </w:p>
    <w:p w14:paraId="2D9522EC" w14:textId="77777777" w:rsidR="00836887" w:rsidRPr="00C84E90" w:rsidRDefault="00836887" w:rsidP="00836887">
      <w:pPr>
        <w:suppressAutoHyphens/>
        <w:spacing w:after="120"/>
        <w:rPr>
          <w:b/>
        </w:rPr>
      </w:pPr>
      <w:r w:rsidRPr="00C84E90">
        <w:rPr>
          <w:b/>
        </w:rPr>
        <w:t>Ответ прошу предоставить:</w:t>
      </w:r>
    </w:p>
    <w:p w14:paraId="4D69728D" w14:textId="77777777" w:rsidR="00836887" w:rsidRPr="00C84E90" w:rsidRDefault="00836887" w:rsidP="00836887">
      <w:pPr>
        <w:suppressAutoHyphens/>
        <w:spacing w:before="120" w:after="120"/>
        <w:jc w:val="both"/>
      </w:pPr>
      <w:r w:rsidRPr="00C84E90">
        <w:rPr>
          <w:sz w:val="28"/>
          <w:szCs w:val="28"/>
        </w:rPr>
        <w:t>□</w:t>
      </w:r>
      <w:r w:rsidRPr="00C84E90">
        <w:t xml:space="preserve"> по системе дистанционного банковского обслуживания «Клиент-Банк» (для юридических лиц - клиентов АО «АБ «РОССИЯ»);</w:t>
      </w:r>
    </w:p>
    <w:p w14:paraId="615C7B9D" w14:textId="77777777" w:rsidR="00836887" w:rsidRPr="00C84E90" w:rsidRDefault="00836887" w:rsidP="00836887">
      <w:pPr>
        <w:suppressAutoHyphens/>
        <w:spacing w:before="120" w:after="120"/>
      </w:pPr>
      <w:r w:rsidRPr="00C84E90">
        <w:rPr>
          <w:sz w:val="28"/>
          <w:szCs w:val="28"/>
        </w:rPr>
        <w:t>□</w:t>
      </w:r>
      <w:r w:rsidRPr="00C84E90">
        <w:t xml:space="preserve"> по адресу электронной почты</w:t>
      </w:r>
      <w:r w:rsidRPr="00C84E90">
        <w:rPr>
          <w:rStyle w:val="a3"/>
        </w:rPr>
        <w:footnoteReference w:id="2"/>
      </w:r>
      <w:r w:rsidRPr="00C84E90">
        <w:t xml:space="preserve"> __________________________@___________</w:t>
      </w:r>
      <w:proofErr w:type="gramStart"/>
      <w:r w:rsidRPr="00C84E90">
        <w:t>_._</w:t>
      </w:r>
      <w:proofErr w:type="gramEnd"/>
      <w:r w:rsidRPr="00C84E90">
        <w:t>______</w:t>
      </w:r>
    </w:p>
    <w:p w14:paraId="33FF218F" w14:textId="77777777" w:rsidR="00836887" w:rsidRPr="00C84E90" w:rsidRDefault="00836887" w:rsidP="00836887">
      <w:pPr>
        <w:suppressAutoHyphens/>
        <w:jc w:val="both"/>
      </w:pPr>
      <w:r w:rsidRPr="00C84E90">
        <w:rPr>
          <w:sz w:val="28"/>
          <w:szCs w:val="28"/>
        </w:rPr>
        <w:t>□</w:t>
      </w:r>
      <w:r w:rsidRPr="00C84E90">
        <w:t xml:space="preserve"> по почте заказным письмом с уведомлением о вручении по адресу места нахождения, указанному в настоящем обращении </w:t>
      </w:r>
    </w:p>
    <w:p w14:paraId="5DB73786" w14:textId="77777777" w:rsidR="00836887" w:rsidRPr="00C84E90" w:rsidRDefault="00836887" w:rsidP="00836887">
      <w:pPr>
        <w:widowControl w:val="0"/>
        <w:tabs>
          <w:tab w:val="left" w:pos="851"/>
        </w:tabs>
        <w:suppressAutoHyphens/>
        <w:jc w:val="both"/>
      </w:pPr>
      <w:r w:rsidRPr="00C84E90">
        <w:rPr>
          <w:sz w:val="28"/>
          <w:szCs w:val="28"/>
        </w:rPr>
        <w:t xml:space="preserve">□ </w:t>
      </w:r>
      <w:r w:rsidRPr="00C84E90">
        <w:t>в офисе АО «АБ «РОССИЯ» по адресу:</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638"/>
      </w:tblGrid>
      <w:tr w:rsidR="00836887" w:rsidRPr="00C84E90" w14:paraId="3E897AD4" w14:textId="77777777" w:rsidTr="000A4E89">
        <w:tc>
          <w:tcPr>
            <w:tcW w:w="10279" w:type="dxa"/>
            <w:shd w:val="clear" w:color="auto" w:fill="auto"/>
          </w:tcPr>
          <w:p w14:paraId="58DA01F2" w14:textId="77777777" w:rsidR="00836887" w:rsidRPr="00C84E90" w:rsidRDefault="00836887" w:rsidP="00836887">
            <w:pPr>
              <w:suppressAutoHyphens/>
              <w:spacing w:before="120" w:after="120"/>
              <w:rPr>
                <w:sz w:val="20"/>
                <w:szCs w:val="20"/>
              </w:rPr>
            </w:pPr>
          </w:p>
        </w:tc>
      </w:tr>
    </w:tbl>
    <w:p w14:paraId="3B39EFA8" w14:textId="77777777" w:rsidR="00836887" w:rsidRPr="00C84E90" w:rsidRDefault="00836887" w:rsidP="00836887">
      <w:pPr>
        <w:suppressAutoHyphens/>
        <w:rPr>
          <w:sz w:val="20"/>
          <w:szCs w:val="20"/>
        </w:rPr>
      </w:pPr>
    </w:p>
    <w:p w14:paraId="38ABD54D" w14:textId="77777777" w:rsidR="00836887" w:rsidRPr="00C84E90" w:rsidRDefault="00836887" w:rsidP="00836887">
      <w:pPr>
        <w:suppressAutoHyphens/>
        <w:jc w:val="both"/>
        <w:rPr>
          <w:b/>
        </w:rPr>
      </w:pPr>
      <w:r w:rsidRPr="00C84E90">
        <w:rPr>
          <w:b/>
        </w:rPr>
        <w:t>Прилагаю (при необходимости) следующие материалы/документы, подтверждающие Обращение (оригиналы либо копии):</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638"/>
      </w:tblGrid>
      <w:tr w:rsidR="00836887" w:rsidRPr="00C84E90" w14:paraId="563604A2" w14:textId="77777777" w:rsidTr="000A4E89">
        <w:tc>
          <w:tcPr>
            <w:tcW w:w="10279" w:type="dxa"/>
            <w:shd w:val="clear" w:color="auto" w:fill="auto"/>
          </w:tcPr>
          <w:p w14:paraId="3322B993" w14:textId="77777777" w:rsidR="00836887" w:rsidRPr="00C84E90" w:rsidRDefault="00836887" w:rsidP="00836887">
            <w:pPr>
              <w:suppressAutoHyphens/>
              <w:spacing w:before="120" w:after="120"/>
              <w:rPr>
                <w:sz w:val="20"/>
                <w:szCs w:val="20"/>
              </w:rPr>
            </w:pPr>
          </w:p>
        </w:tc>
      </w:tr>
      <w:tr w:rsidR="00836887" w:rsidRPr="00C84E90" w14:paraId="08569540" w14:textId="77777777" w:rsidTr="000A4E89">
        <w:tc>
          <w:tcPr>
            <w:tcW w:w="10279" w:type="dxa"/>
            <w:shd w:val="clear" w:color="auto" w:fill="auto"/>
          </w:tcPr>
          <w:p w14:paraId="715C9896" w14:textId="77777777" w:rsidR="00836887" w:rsidRPr="00C84E90" w:rsidRDefault="00836887" w:rsidP="00836887">
            <w:pPr>
              <w:suppressAutoHyphens/>
              <w:spacing w:before="120" w:after="120"/>
              <w:rPr>
                <w:sz w:val="20"/>
                <w:szCs w:val="20"/>
              </w:rPr>
            </w:pPr>
          </w:p>
        </w:tc>
      </w:tr>
      <w:tr w:rsidR="00836887" w:rsidRPr="00C84E90" w14:paraId="668F7557" w14:textId="77777777" w:rsidTr="000A4E89">
        <w:tc>
          <w:tcPr>
            <w:tcW w:w="10279" w:type="dxa"/>
            <w:shd w:val="clear" w:color="auto" w:fill="auto"/>
          </w:tcPr>
          <w:p w14:paraId="7CA87B4F" w14:textId="77777777" w:rsidR="00836887" w:rsidRPr="00C84E90" w:rsidRDefault="00836887" w:rsidP="00836887">
            <w:pPr>
              <w:suppressAutoHyphens/>
              <w:spacing w:before="120" w:after="120"/>
              <w:rPr>
                <w:sz w:val="20"/>
                <w:szCs w:val="20"/>
              </w:rPr>
            </w:pPr>
          </w:p>
        </w:tc>
      </w:tr>
    </w:tbl>
    <w:p w14:paraId="28957D53" w14:textId="77777777" w:rsidR="00836887" w:rsidRPr="00C84E90" w:rsidRDefault="00836887" w:rsidP="00836887">
      <w:pPr>
        <w:suppressAutoHyphens/>
        <w:rPr>
          <w:sz w:val="20"/>
          <w:szCs w:val="20"/>
        </w:rPr>
      </w:pPr>
    </w:p>
    <w:p w14:paraId="09F59027" w14:textId="77777777" w:rsidR="00836887" w:rsidRPr="00C84E90" w:rsidRDefault="00836887" w:rsidP="00836887">
      <w:pPr>
        <w:suppressAutoHyphens/>
        <w:jc w:val="right"/>
      </w:pPr>
      <w:r w:rsidRPr="00C84E90">
        <w:rPr>
          <w:b/>
        </w:rPr>
        <w:t>«____» ________________</w:t>
      </w:r>
      <w:r w:rsidRPr="00C84E90">
        <w:t>20___г.</w:t>
      </w:r>
    </w:p>
    <w:p w14:paraId="2CA7E815" w14:textId="77777777" w:rsidR="00836887" w:rsidRPr="00C84E90" w:rsidRDefault="00836887" w:rsidP="00836887">
      <w:pPr>
        <w:suppressAutoHyphens/>
        <w:jc w:val="right"/>
      </w:pPr>
    </w:p>
    <w:p w14:paraId="407F4525" w14:textId="77777777" w:rsidR="00836887" w:rsidRPr="00C84E90" w:rsidRDefault="00836887" w:rsidP="00836887">
      <w:pPr>
        <w:pBdr>
          <w:top w:val="single" w:sz="12" w:space="1" w:color="auto"/>
          <w:bottom w:val="single" w:sz="12" w:space="1" w:color="auto"/>
        </w:pBdr>
        <w:shd w:val="clear" w:color="auto" w:fill="F2F2F2" w:themeFill="background1" w:themeFillShade="F2"/>
        <w:suppressAutoHyphens/>
        <w:jc w:val="center"/>
        <w:rPr>
          <w:b/>
          <w:bCs/>
          <w:iCs/>
          <w:sz w:val="20"/>
          <w:szCs w:val="20"/>
        </w:rPr>
      </w:pPr>
      <w:r w:rsidRPr="00C84E90">
        <w:rPr>
          <w:b/>
          <w:bCs/>
          <w:iCs/>
          <w:sz w:val="20"/>
          <w:szCs w:val="20"/>
        </w:rPr>
        <w:t>ОТМЕТКИ БАНКА</w:t>
      </w:r>
    </w:p>
    <w:p w14:paraId="6D8C7C46" w14:textId="77777777" w:rsidR="00836887" w:rsidRPr="00C84E90" w:rsidRDefault="00836887" w:rsidP="00836887">
      <w:pPr>
        <w:pStyle w:val="a6"/>
        <w:suppressAutoHyphens/>
        <w:spacing w:before="120"/>
        <w:ind w:left="0"/>
        <w:rPr>
          <w:sz w:val="20"/>
          <w:szCs w:val="20"/>
        </w:rPr>
      </w:pPr>
      <w:r w:rsidRPr="00C84E90">
        <w:rPr>
          <w:sz w:val="20"/>
          <w:szCs w:val="20"/>
        </w:rPr>
        <w:t>Заявление принял:</w:t>
      </w:r>
    </w:p>
    <w:p w14:paraId="41886F7B" w14:textId="77777777" w:rsidR="00836887" w:rsidRPr="00BC72A8" w:rsidRDefault="00836887" w:rsidP="00836887">
      <w:pPr>
        <w:pStyle w:val="a6"/>
        <w:suppressAutoHyphens/>
        <w:ind w:left="0"/>
        <w:rPr>
          <w:i/>
          <w:sz w:val="16"/>
          <w:szCs w:val="16"/>
        </w:rPr>
      </w:pPr>
    </w:p>
    <w:tbl>
      <w:tblPr>
        <w:tblW w:w="0" w:type="auto"/>
        <w:tblInd w:w="108" w:type="dxa"/>
        <w:tblLook w:val="04A0" w:firstRow="1" w:lastRow="0" w:firstColumn="1" w:lastColumn="0" w:noHBand="0" w:noVBand="1"/>
      </w:tblPr>
      <w:tblGrid>
        <w:gridCol w:w="2870"/>
        <w:gridCol w:w="235"/>
        <w:gridCol w:w="2855"/>
        <w:gridCol w:w="235"/>
        <w:gridCol w:w="3335"/>
      </w:tblGrid>
      <w:tr w:rsidR="00836887" w:rsidRPr="00BC72A8" w14:paraId="60A8A8F9" w14:textId="77777777" w:rsidTr="000A4E89">
        <w:tc>
          <w:tcPr>
            <w:tcW w:w="2977" w:type="dxa"/>
            <w:tcBorders>
              <w:bottom w:val="single" w:sz="4" w:space="0" w:color="auto"/>
            </w:tcBorders>
            <w:shd w:val="clear" w:color="auto" w:fill="auto"/>
          </w:tcPr>
          <w:p w14:paraId="2A29AACF" w14:textId="77777777" w:rsidR="00836887" w:rsidRPr="00BC72A8" w:rsidRDefault="00836887" w:rsidP="00836887">
            <w:pPr>
              <w:suppressAutoHyphens/>
              <w:spacing w:after="60"/>
              <w:rPr>
                <w:b/>
                <w:sz w:val="18"/>
                <w:szCs w:val="18"/>
              </w:rPr>
            </w:pPr>
          </w:p>
        </w:tc>
        <w:tc>
          <w:tcPr>
            <w:tcW w:w="236" w:type="dxa"/>
            <w:shd w:val="clear" w:color="auto" w:fill="auto"/>
          </w:tcPr>
          <w:p w14:paraId="1B8A9AF9" w14:textId="77777777" w:rsidR="00836887" w:rsidRPr="00BC72A8" w:rsidRDefault="00836887" w:rsidP="00836887">
            <w:pPr>
              <w:suppressAutoHyphens/>
              <w:spacing w:after="60"/>
              <w:rPr>
                <w:b/>
                <w:sz w:val="18"/>
                <w:szCs w:val="18"/>
              </w:rPr>
            </w:pPr>
          </w:p>
        </w:tc>
        <w:tc>
          <w:tcPr>
            <w:tcW w:w="2977" w:type="dxa"/>
            <w:tcBorders>
              <w:bottom w:val="single" w:sz="4" w:space="0" w:color="auto"/>
            </w:tcBorders>
            <w:shd w:val="clear" w:color="auto" w:fill="auto"/>
          </w:tcPr>
          <w:p w14:paraId="2F67F8C8" w14:textId="77777777" w:rsidR="00836887" w:rsidRPr="00BC72A8" w:rsidRDefault="00836887" w:rsidP="00836887">
            <w:pPr>
              <w:suppressAutoHyphens/>
              <w:spacing w:after="60"/>
              <w:rPr>
                <w:b/>
                <w:sz w:val="18"/>
                <w:szCs w:val="18"/>
              </w:rPr>
            </w:pPr>
          </w:p>
        </w:tc>
        <w:tc>
          <w:tcPr>
            <w:tcW w:w="236" w:type="dxa"/>
            <w:shd w:val="clear" w:color="auto" w:fill="auto"/>
          </w:tcPr>
          <w:p w14:paraId="42BFDE95" w14:textId="77777777" w:rsidR="00836887" w:rsidRPr="00BC72A8" w:rsidRDefault="00836887" w:rsidP="00836887">
            <w:pPr>
              <w:suppressAutoHyphens/>
              <w:spacing w:after="60"/>
              <w:rPr>
                <w:b/>
                <w:sz w:val="18"/>
                <w:szCs w:val="18"/>
              </w:rPr>
            </w:pPr>
          </w:p>
        </w:tc>
        <w:tc>
          <w:tcPr>
            <w:tcW w:w="3497" w:type="dxa"/>
            <w:tcBorders>
              <w:bottom w:val="single" w:sz="4" w:space="0" w:color="auto"/>
            </w:tcBorders>
            <w:shd w:val="clear" w:color="auto" w:fill="auto"/>
          </w:tcPr>
          <w:p w14:paraId="55CAD05F" w14:textId="77777777" w:rsidR="00836887" w:rsidRPr="00BC72A8" w:rsidRDefault="00836887" w:rsidP="00836887">
            <w:pPr>
              <w:suppressAutoHyphens/>
              <w:spacing w:after="60"/>
              <w:rPr>
                <w:b/>
                <w:sz w:val="18"/>
                <w:szCs w:val="18"/>
              </w:rPr>
            </w:pPr>
          </w:p>
        </w:tc>
      </w:tr>
      <w:tr w:rsidR="00836887" w:rsidRPr="00BC72A8" w14:paraId="1C0CAC71" w14:textId="77777777" w:rsidTr="000A4E89">
        <w:tc>
          <w:tcPr>
            <w:tcW w:w="2977" w:type="dxa"/>
            <w:tcBorders>
              <w:top w:val="single" w:sz="4" w:space="0" w:color="auto"/>
            </w:tcBorders>
            <w:shd w:val="clear" w:color="auto" w:fill="auto"/>
          </w:tcPr>
          <w:p w14:paraId="416737D7" w14:textId="77777777" w:rsidR="00836887" w:rsidRPr="00BC72A8" w:rsidRDefault="00836887" w:rsidP="00836887">
            <w:pPr>
              <w:suppressAutoHyphens/>
              <w:spacing w:after="60"/>
              <w:jc w:val="center"/>
              <w:rPr>
                <w:b/>
                <w:sz w:val="18"/>
                <w:szCs w:val="18"/>
              </w:rPr>
            </w:pPr>
            <w:r w:rsidRPr="00BC72A8">
              <w:rPr>
                <w:i/>
                <w:sz w:val="16"/>
                <w:szCs w:val="16"/>
              </w:rPr>
              <w:t>(должность)</w:t>
            </w:r>
          </w:p>
        </w:tc>
        <w:tc>
          <w:tcPr>
            <w:tcW w:w="236" w:type="dxa"/>
            <w:shd w:val="clear" w:color="auto" w:fill="auto"/>
          </w:tcPr>
          <w:p w14:paraId="2FD615B6" w14:textId="77777777" w:rsidR="00836887" w:rsidRPr="00BC72A8" w:rsidRDefault="00836887" w:rsidP="00836887">
            <w:pPr>
              <w:suppressAutoHyphens/>
              <w:spacing w:after="60"/>
              <w:jc w:val="center"/>
              <w:rPr>
                <w:b/>
                <w:sz w:val="18"/>
                <w:szCs w:val="18"/>
              </w:rPr>
            </w:pPr>
          </w:p>
        </w:tc>
        <w:tc>
          <w:tcPr>
            <w:tcW w:w="2977" w:type="dxa"/>
            <w:tcBorders>
              <w:top w:val="single" w:sz="4" w:space="0" w:color="auto"/>
            </w:tcBorders>
            <w:shd w:val="clear" w:color="auto" w:fill="auto"/>
          </w:tcPr>
          <w:p w14:paraId="430BC274" w14:textId="77777777" w:rsidR="00836887" w:rsidRPr="00BC72A8" w:rsidRDefault="00836887" w:rsidP="00836887">
            <w:pPr>
              <w:suppressAutoHyphens/>
              <w:spacing w:after="60"/>
              <w:jc w:val="center"/>
              <w:rPr>
                <w:b/>
                <w:sz w:val="18"/>
                <w:szCs w:val="18"/>
              </w:rPr>
            </w:pPr>
            <w:r w:rsidRPr="00BC72A8">
              <w:rPr>
                <w:i/>
                <w:sz w:val="16"/>
                <w:szCs w:val="16"/>
              </w:rPr>
              <w:t>(подпись)</w:t>
            </w:r>
          </w:p>
        </w:tc>
        <w:tc>
          <w:tcPr>
            <w:tcW w:w="236" w:type="dxa"/>
            <w:shd w:val="clear" w:color="auto" w:fill="auto"/>
          </w:tcPr>
          <w:p w14:paraId="352FC617" w14:textId="77777777" w:rsidR="00836887" w:rsidRPr="00BC72A8" w:rsidRDefault="00836887" w:rsidP="00836887">
            <w:pPr>
              <w:suppressAutoHyphens/>
              <w:spacing w:after="60"/>
              <w:jc w:val="center"/>
              <w:rPr>
                <w:b/>
                <w:sz w:val="18"/>
                <w:szCs w:val="18"/>
              </w:rPr>
            </w:pPr>
          </w:p>
        </w:tc>
        <w:tc>
          <w:tcPr>
            <w:tcW w:w="3497" w:type="dxa"/>
            <w:tcBorders>
              <w:top w:val="single" w:sz="4" w:space="0" w:color="auto"/>
            </w:tcBorders>
            <w:shd w:val="clear" w:color="auto" w:fill="auto"/>
          </w:tcPr>
          <w:p w14:paraId="04CF340E" w14:textId="77777777" w:rsidR="00836887" w:rsidRPr="00BC72A8" w:rsidRDefault="00836887" w:rsidP="00836887">
            <w:pPr>
              <w:suppressAutoHyphens/>
              <w:spacing w:after="60"/>
              <w:jc w:val="center"/>
              <w:rPr>
                <w:i/>
                <w:sz w:val="16"/>
                <w:szCs w:val="16"/>
              </w:rPr>
            </w:pPr>
            <w:r w:rsidRPr="00BC72A8">
              <w:rPr>
                <w:i/>
                <w:sz w:val="16"/>
                <w:szCs w:val="16"/>
              </w:rPr>
              <w:t>(ФИО)</w:t>
            </w:r>
          </w:p>
        </w:tc>
      </w:tr>
    </w:tbl>
    <w:p w14:paraId="2D403D19" w14:textId="77777777" w:rsidR="00836887" w:rsidRPr="00BC72A8" w:rsidRDefault="00836887" w:rsidP="00836887">
      <w:pPr>
        <w:pStyle w:val="a6"/>
        <w:suppressAutoHyphens/>
        <w:ind w:left="0"/>
        <w:rPr>
          <w:sz w:val="20"/>
          <w:szCs w:val="20"/>
        </w:rPr>
      </w:pPr>
      <w:r w:rsidRPr="00BC72A8">
        <w:rPr>
          <w:i/>
          <w:sz w:val="16"/>
          <w:szCs w:val="16"/>
        </w:rPr>
        <w:t xml:space="preserve">       </w:t>
      </w:r>
      <w:r w:rsidRPr="00BC72A8">
        <w:rPr>
          <w:sz w:val="20"/>
          <w:szCs w:val="20"/>
        </w:rPr>
        <w:t>«_____» _____________20_____г.</w:t>
      </w:r>
    </w:p>
    <w:p w14:paraId="1474BDF4" w14:textId="20AB303E" w:rsidR="00836887" w:rsidRDefault="00836887" w:rsidP="00836887">
      <w:pPr>
        <w:rPr>
          <w:bCs/>
        </w:rPr>
      </w:pPr>
    </w:p>
    <w:p w14:paraId="76A8023F" w14:textId="508E7B9D" w:rsidR="00A95ECD" w:rsidRPr="00836887" w:rsidRDefault="00A95ECD" w:rsidP="00836887"/>
    <w:sectPr w:rsidR="00A95ECD" w:rsidRPr="00836887" w:rsidSect="00836887">
      <w:pgSz w:w="11906" w:h="16838"/>
      <w:pgMar w:top="993"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36AF1" w14:textId="77777777" w:rsidR="0091482D" w:rsidRDefault="0091482D" w:rsidP="00836887">
      <w:r>
        <w:separator/>
      </w:r>
    </w:p>
  </w:endnote>
  <w:endnote w:type="continuationSeparator" w:id="0">
    <w:p w14:paraId="2048C85D" w14:textId="77777777" w:rsidR="0091482D" w:rsidRDefault="0091482D" w:rsidP="0083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1280A" w14:textId="77777777" w:rsidR="0091482D" w:rsidRDefault="0091482D" w:rsidP="00836887">
      <w:r>
        <w:separator/>
      </w:r>
    </w:p>
  </w:footnote>
  <w:footnote w:type="continuationSeparator" w:id="0">
    <w:p w14:paraId="23B89AD9" w14:textId="77777777" w:rsidR="0091482D" w:rsidRDefault="0091482D" w:rsidP="00836887">
      <w:r>
        <w:continuationSeparator/>
      </w:r>
    </w:p>
  </w:footnote>
  <w:footnote w:id="1">
    <w:p w14:paraId="5DA7F342" w14:textId="77777777" w:rsidR="00836887" w:rsidRPr="00836887" w:rsidRDefault="00836887" w:rsidP="00836887">
      <w:pPr>
        <w:pStyle w:val="a5"/>
        <w:suppressAutoHyphens/>
        <w:jc w:val="both"/>
        <w:rPr>
          <w:rFonts w:ascii="Times New Roman" w:hAnsi="Times New Roman" w:cs="Times New Roman"/>
          <w:sz w:val="20"/>
          <w:szCs w:val="20"/>
        </w:rPr>
      </w:pPr>
      <w:r w:rsidRPr="00836887">
        <w:rPr>
          <w:rStyle w:val="a3"/>
          <w:rFonts w:ascii="Times New Roman" w:hAnsi="Times New Roman" w:cs="Times New Roman"/>
          <w:sz w:val="20"/>
          <w:szCs w:val="20"/>
        </w:rPr>
        <w:footnoteRef/>
      </w:r>
      <w:r w:rsidRPr="00836887">
        <w:rPr>
          <w:rFonts w:ascii="Times New Roman" w:hAnsi="Times New Roman" w:cs="Times New Roman"/>
          <w:sz w:val="20"/>
          <w:szCs w:val="20"/>
        </w:rPr>
        <w:t xml:space="preserve"> Все реквизиты данного обращения являются обязательными для заполнения. АО «АБ «РОССИЯ» не рассматривает обращения от анонимных авторов, а также содержащие ненормативную лексику или информацию провокационного характера.</w:t>
      </w:r>
    </w:p>
  </w:footnote>
  <w:footnote w:id="2">
    <w:p w14:paraId="0F2C1EF8" w14:textId="77777777" w:rsidR="00836887" w:rsidRPr="00836887" w:rsidRDefault="00836887" w:rsidP="00836887">
      <w:pPr>
        <w:pStyle w:val="a5"/>
        <w:jc w:val="both"/>
        <w:rPr>
          <w:rFonts w:ascii="Times New Roman" w:hAnsi="Times New Roman" w:cs="Times New Roman"/>
          <w:sz w:val="20"/>
          <w:szCs w:val="20"/>
        </w:rPr>
      </w:pPr>
      <w:r w:rsidRPr="00836887">
        <w:rPr>
          <w:rStyle w:val="a3"/>
          <w:rFonts w:ascii="Times New Roman" w:hAnsi="Times New Roman" w:cs="Times New Roman"/>
          <w:sz w:val="20"/>
          <w:szCs w:val="20"/>
        </w:rPr>
        <w:footnoteRef/>
      </w:r>
      <w:r w:rsidRPr="00836887">
        <w:rPr>
          <w:rFonts w:ascii="Times New Roman" w:hAnsi="Times New Roman" w:cs="Times New Roman"/>
          <w:sz w:val="20"/>
          <w:szCs w:val="20"/>
        </w:rPr>
        <w:t xml:space="preserve"> При условии, что ответ Банка не содержит конфиденциальной информации, сведений, составляющих банковскую тайну, персональных данных.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CA0B43"/>
    <w:multiLevelType w:val="multilevel"/>
    <w:tmpl w:val="F22AFF52"/>
    <w:lvl w:ilvl="0">
      <w:start w:val="1"/>
      <w:numFmt w:val="decimal"/>
      <w:pStyle w:val="1"/>
      <w:suff w:val="space"/>
      <w:lvlText w:val="Глава %1"/>
      <w:lvlJc w:val="left"/>
      <w:rPr>
        <w:rFonts w:hint="default"/>
        <w:sz w:val="28"/>
        <w:szCs w:val="28"/>
      </w:rPr>
    </w:lvl>
    <w:lvl w:ilvl="1">
      <w:start w:val="1"/>
      <w:numFmt w:val="decimal"/>
      <w:pStyle w:val="2"/>
      <w:lvlText w:val="%2."/>
      <w:lvlJc w:val="left"/>
      <w:rPr>
        <w:rFonts w:hint="default"/>
        <w:b/>
        <w:sz w:val="28"/>
        <w:szCs w:val="28"/>
      </w:rPr>
    </w:lvl>
    <w:lvl w:ilvl="2">
      <w:start w:val="1"/>
      <w:numFmt w:val="none"/>
      <w:pStyle w:val="3"/>
      <w:suff w:val="nothing"/>
      <w:lvlText w:val=""/>
      <w:lvlJc w:val="left"/>
      <w:rPr>
        <w:rFonts w:hint="default"/>
      </w:rPr>
    </w:lvl>
    <w:lvl w:ilvl="3">
      <w:start w:val="1"/>
      <w:numFmt w:val="none"/>
      <w:pStyle w:val="4"/>
      <w:suff w:val="nothing"/>
      <w:lvlText w:val=""/>
      <w:lvlJc w:val="left"/>
      <w:rPr>
        <w:rFonts w:hint="default"/>
      </w:rPr>
    </w:lvl>
    <w:lvl w:ilvl="4">
      <w:start w:val="1"/>
      <w:numFmt w:val="none"/>
      <w:pStyle w:val="5"/>
      <w:suff w:val="nothing"/>
      <w:lvlText w:val=""/>
      <w:lvlJc w:val="left"/>
      <w:rPr>
        <w:rFonts w:hint="default"/>
      </w:rPr>
    </w:lvl>
    <w:lvl w:ilvl="5">
      <w:start w:val="1"/>
      <w:numFmt w:val="none"/>
      <w:pStyle w:val="6"/>
      <w:suff w:val="nothing"/>
      <w:lvlText w:val=""/>
      <w:lvlJc w:val="left"/>
      <w:rPr>
        <w:rFonts w:hint="default"/>
      </w:rPr>
    </w:lvl>
    <w:lvl w:ilvl="6">
      <w:start w:val="1"/>
      <w:numFmt w:val="none"/>
      <w:pStyle w:val="7"/>
      <w:suff w:val="nothing"/>
      <w:lvlText w:val=""/>
      <w:lvlJc w:val="left"/>
      <w:rPr>
        <w:rFonts w:hint="default"/>
      </w:rPr>
    </w:lvl>
    <w:lvl w:ilvl="7">
      <w:start w:val="1"/>
      <w:numFmt w:val="none"/>
      <w:pStyle w:val="8"/>
      <w:suff w:val="nothing"/>
      <w:lvlText w:val=""/>
      <w:lvlJc w:val="left"/>
      <w:rPr>
        <w:rFonts w:hint="default"/>
      </w:rPr>
    </w:lvl>
    <w:lvl w:ilvl="8">
      <w:start w:val="1"/>
      <w:numFmt w:val="none"/>
      <w:pStyle w:val="9"/>
      <w:suff w:val="nothing"/>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9BE"/>
    <w:rsid w:val="004523A6"/>
    <w:rsid w:val="006A79BE"/>
    <w:rsid w:val="00836887"/>
    <w:rsid w:val="0091482D"/>
    <w:rsid w:val="00A95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639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68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36887"/>
    <w:pPr>
      <w:keepNext/>
      <w:numPr>
        <w:numId w:val="1"/>
      </w:numPr>
      <w:overflowPunct w:val="0"/>
      <w:autoSpaceDE w:val="0"/>
      <w:autoSpaceDN w:val="0"/>
      <w:adjustRightInd w:val="0"/>
      <w:jc w:val="center"/>
      <w:textAlignment w:val="baseline"/>
      <w:outlineLvl w:val="0"/>
    </w:pPr>
    <w:rPr>
      <w:b/>
      <w:bCs/>
    </w:rPr>
  </w:style>
  <w:style w:type="paragraph" w:styleId="2">
    <w:name w:val="heading 2"/>
    <w:basedOn w:val="a"/>
    <w:next w:val="a"/>
    <w:link w:val="20"/>
    <w:qFormat/>
    <w:rsid w:val="00836887"/>
    <w:pPr>
      <w:keepNext/>
      <w:numPr>
        <w:ilvl w:val="1"/>
        <w:numId w:val="1"/>
      </w:numPr>
      <w:jc w:val="center"/>
      <w:outlineLvl w:val="1"/>
    </w:pPr>
    <w:rPr>
      <w:b/>
      <w:bCs/>
      <w:sz w:val="32"/>
      <w:szCs w:val="32"/>
    </w:rPr>
  </w:style>
  <w:style w:type="paragraph" w:styleId="3">
    <w:name w:val="heading 3"/>
    <w:basedOn w:val="a"/>
    <w:next w:val="a"/>
    <w:link w:val="30"/>
    <w:qFormat/>
    <w:rsid w:val="00836887"/>
    <w:pPr>
      <w:keepNext/>
      <w:numPr>
        <w:ilvl w:val="2"/>
        <w:numId w:val="1"/>
      </w:numPr>
      <w:spacing w:before="60"/>
      <w:jc w:val="center"/>
      <w:outlineLvl w:val="2"/>
    </w:pPr>
    <w:rPr>
      <w:b/>
      <w:bCs/>
      <w:sz w:val="18"/>
      <w:szCs w:val="18"/>
    </w:rPr>
  </w:style>
  <w:style w:type="paragraph" w:styleId="4">
    <w:name w:val="heading 4"/>
    <w:basedOn w:val="a"/>
    <w:next w:val="a"/>
    <w:link w:val="40"/>
    <w:qFormat/>
    <w:rsid w:val="00836887"/>
    <w:pPr>
      <w:keepNext/>
      <w:numPr>
        <w:ilvl w:val="3"/>
        <w:numId w:val="1"/>
      </w:numPr>
      <w:outlineLvl w:val="3"/>
    </w:pPr>
    <w:rPr>
      <w:b/>
      <w:bCs/>
      <w:sz w:val="22"/>
      <w:szCs w:val="22"/>
    </w:rPr>
  </w:style>
  <w:style w:type="paragraph" w:styleId="5">
    <w:name w:val="heading 5"/>
    <w:basedOn w:val="a"/>
    <w:next w:val="a"/>
    <w:link w:val="50"/>
    <w:qFormat/>
    <w:rsid w:val="00836887"/>
    <w:pPr>
      <w:keepNext/>
      <w:numPr>
        <w:ilvl w:val="4"/>
        <w:numId w:val="1"/>
      </w:numPr>
      <w:jc w:val="center"/>
      <w:outlineLvl w:val="4"/>
    </w:pPr>
    <w:rPr>
      <w:b/>
      <w:bCs/>
      <w:sz w:val="22"/>
      <w:szCs w:val="22"/>
    </w:rPr>
  </w:style>
  <w:style w:type="paragraph" w:styleId="6">
    <w:name w:val="heading 6"/>
    <w:basedOn w:val="a"/>
    <w:next w:val="a"/>
    <w:link w:val="60"/>
    <w:qFormat/>
    <w:rsid w:val="00836887"/>
    <w:pPr>
      <w:keepNext/>
      <w:numPr>
        <w:ilvl w:val="5"/>
        <w:numId w:val="1"/>
      </w:numPr>
      <w:jc w:val="center"/>
      <w:outlineLvl w:val="5"/>
    </w:pPr>
    <w:rPr>
      <w:b/>
      <w:bCs/>
      <w:sz w:val="22"/>
      <w:szCs w:val="22"/>
    </w:rPr>
  </w:style>
  <w:style w:type="paragraph" w:styleId="7">
    <w:name w:val="heading 7"/>
    <w:basedOn w:val="a"/>
    <w:next w:val="a"/>
    <w:link w:val="70"/>
    <w:qFormat/>
    <w:rsid w:val="00836887"/>
    <w:pPr>
      <w:keepNext/>
      <w:numPr>
        <w:ilvl w:val="6"/>
        <w:numId w:val="1"/>
      </w:numPr>
      <w:outlineLvl w:val="6"/>
    </w:pPr>
    <w:rPr>
      <w:sz w:val="22"/>
      <w:szCs w:val="22"/>
    </w:rPr>
  </w:style>
  <w:style w:type="paragraph" w:styleId="8">
    <w:name w:val="heading 8"/>
    <w:basedOn w:val="a"/>
    <w:next w:val="a"/>
    <w:link w:val="80"/>
    <w:qFormat/>
    <w:rsid w:val="00836887"/>
    <w:pPr>
      <w:numPr>
        <w:ilvl w:val="7"/>
        <w:numId w:val="1"/>
      </w:numPr>
      <w:spacing w:before="240" w:after="60"/>
      <w:outlineLvl w:val="7"/>
    </w:pPr>
    <w:rPr>
      <w:i/>
      <w:iCs/>
    </w:rPr>
  </w:style>
  <w:style w:type="paragraph" w:styleId="9">
    <w:name w:val="heading 9"/>
    <w:basedOn w:val="a"/>
    <w:next w:val="a"/>
    <w:link w:val="90"/>
    <w:qFormat/>
    <w:rsid w:val="00836887"/>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6887"/>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836887"/>
    <w:rPr>
      <w:rFonts w:ascii="Times New Roman" w:eastAsia="Times New Roman" w:hAnsi="Times New Roman" w:cs="Times New Roman"/>
      <w:b/>
      <w:bCs/>
      <w:sz w:val="32"/>
      <w:szCs w:val="32"/>
      <w:lang w:eastAsia="ru-RU"/>
    </w:rPr>
  </w:style>
  <w:style w:type="character" w:customStyle="1" w:styleId="30">
    <w:name w:val="Заголовок 3 Знак"/>
    <w:basedOn w:val="a0"/>
    <w:link w:val="3"/>
    <w:rsid w:val="00836887"/>
    <w:rPr>
      <w:rFonts w:ascii="Times New Roman" w:eastAsia="Times New Roman" w:hAnsi="Times New Roman" w:cs="Times New Roman"/>
      <w:b/>
      <w:bCs/>
      <w:sz w:val="18"/>
      <w:szCs w:val="18"/>
      <w:lang w:eastAsia="ru-RU"/>
    </w:rPr>
  </w:style>
  <w:style w:type="character" w:customStyle="1" w:styleId="40">
    <w:name w:val="Заголовок 4 Знак"/>
    <w:basedOn w:val="a0"/>
    <w:link w:val="4"/>
    <w:rsid w:val="00836887"/>
    <w:rPr>
      <w:rFonts w:ascii="Times New Roman" w:eastAsia="Times New Roman" w:hAnsi="Times New Roman" w:cs="Times New Roman"/>
      <w:b/>
      <w:bCs/>
      <w:lang w:eastAsia="ru-RU"/>
    </w:rPr>
  </w:style>
  <w:style w:type="character" w:customStyle="1" w:styleId="50">
    <w:name w:val="Заголовок 5 Знак"/>
    <w:basedOn w:val="a0"/>
    <w:link w:val="5"/>
    <w:rsid w:val="00836887"/>
    <w:rPr>
      <w:rFonts w:ascii="Times New Roman" w:eastAsia="Times New Roman" w:hAnsi="Times New Roman" w:cs="Times New Roman"/>
      <w:b/>
      <w:bCs/>
      <w:lang w:eastAsia="ru-RU"/>
    </w:rPr>
  </w:style>
  <w:style w:type="character" w:customStyle="1" w:styleId="60">
    <w:name w:val="Заголовок 6 Знак"/>
    <w:basedOn w:val="a0"/>
    <w:link w:val="6"/>
    <w:rsid w:val="00836887"/>
    <w:rPr>
      <w:rFonts w:ascii="Times New Roman" w:eastAsia="Times New Roman" w:hAnsi="Times New Roman" w:cs="Times New Roman"/>
      <w:b/>
      <w:bCs/>
      <w:lang w:eastAsia="ru-RU"/>
    </w:rPr>
  </w:style>
  <w:style w:type="character" w:customStyle="1" w:styleId="70">
    <w:name w:val="Заголовок 7 Знак"/>
    <w:basedOn w:val="a0"/>
    <w:link w:val="7"/>
    <w:rsid w:val="00836887"/>
    <w:rPr>
      <w:rFonts w:ascii="Times New Roman" w:eastAsia="Times New Roman" w:hAnsi="Times New Roman" w:cs="Times New Roman"/>
      <w:lang w:eastAsia="ru-RU"/>
    </w:rPr>
  </w:style>
  <w:style w:type="character" w:customStyle="1" w:styleId="80">
    <w:name w:val="Заголовок 8 Знак"/>
    <w:basedOn w:val="a0"/>
    <w:link w:val="8"/>
    <w:rsid w:val="00836887"/>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836887"/>
    <w:rPr>
      <w:rFonts w:ascii="Arial" w:eastAsia="Times New Roman" w:hAnsi="Arial" w:cs="Arial"/>
      <w:lang w:eastAsia="ru-RU"/>
    </w:rPr>
  </w:style>
  <w:style w:type="character" w:styleId="a3">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сноска"/>
    <w:uiPriority w:val="99"/>
    <w:qFormat/>
    <w:rsid w:val="00836887"/>
    <w:rPr>
      <w:vertAlign w:val="superscript"/>
    </w:rPr>
  </w:style>
  <w:style w:type="character" w:customStyle="1" w:styleId="a4">
    <w:name w:val="Текст сноски Знак"/>
    <w:aliases w:val="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Текст сноски Знак Знак1 Знак Знак Знак,Зн Знак"/>
    <w:link w:val="a5"/>
    <w:rsid w:val="00836887"/>
    <w:rPr>
      <w:lang w:eastAsia="ru-RU"/>
    </w:rPr>
  </w:style>
  <w:style w:type="paragraph" w:styleId="a6">
    <w:name w:val="List Paragraph"/>
    <w:aliases w:val="Table-Normal,RSHB_Table-Normal,Маркер,название,Абзац без кр.стр.,Подпись рисунка,Bullet List,FooterText,numbered,Paragraphe de liste1,lp1,ПАРАГРАФ,SL_Абзац списка,f_Абзац 1,Bullet Number,Нумерованый список,8т рис,List Paragraph,ненум_список"/>
    <w:basedOn w:val="a"/>
    <w:link w:val="a7"/>
    <w:uiPriority w:val="34"/>
    <w:qFormat/>
    <w:rsid w:val="00836887"/>
    <w:pPr>
      <w:ind w:left="708"/>
    </w:pPr>
  </w:style>
  <w:style w:type="paragraph" w:styleId="a5">
    <w:name w:val="footnote text"/>
    <w:aliases w:val="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к,Знак1,fn,FT,Style 50,ft"/>
    <w:basedOn w:val="a"/>
    <w:link w:val="a4"/>
    <w:qFormat/>
    <w:rsid w:val="00836887"/>
    <w:rPr>
      <w:rFonts w:asciiTheme="minorHAnsi" w:eastAsiaTheme="minorHAnsi" w:hAnsiTheme="minorHAnsi" w:cstheme="minorBidi"/>
      <w:sz w:val="22"/>
      <w:szCs w:val="22"/>
    </w:rPr>
  </w:style>
  <w:style w:type="character" w:customStyle="1" w:styleId="11">
    <w:name w:val="Текст сноски Знак1"/>
    <w:basedOn w:val="a0"/>
    <w:uiPriority w:val="99"/>
    <w:semiHidden/>
    <w:rsid w:val="00836887"/>
    <w:rPr>
      <w:rFonts w:ascii="Times New Roman" w:eastAsia="Times New Roman" w:hAnsi="Times New Roman" w:cs="Times New Roman"/>
      <w:sz w:val="20"/>
      <w:szCs w:val="20"/>
      <w:lang w:eastAsia="ru-RU"/>
    </w:rPr>
  </w:style>
  <w:style w:type="character" w:customStyle="1" w:styleId="a7">
    <w:name w:val="Абзац списка Знак"/>
    <w:aliases w:val="Table-Normal Знак,RSHB_Table-Normal Знак,Маркер Знак,название Знак,Абзац без кр.стр. Знак,Подпись рисунка Знак,Bullet List Знак,FooterText Знак,numbered Знак,Paragraphe de liste1 Знак,lp1 Знак,ПАРАГРАФ Знак,SL_Абзац списка Знак"/>
    <w:link w:val="a6"/>
    <w:uiPriority w:val="34"/>
    <w:qFormat/>
    <w:rsid w:val="00836887"/>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4523A6"/>
    <w:pPr>
      <w:tabs>
        <w:tab w:val="center" w:pos="4677"/>
        <w:tab w:val="right" w:pos="9355"/>
      </w:tabs>
    </w:pPr>
  </w:style>
  <w:style w:type="character" w:customStyle="1" w:styleId="a9">
    <w:name w:val="Верхний колонтитул Знак"/>
    <w:basedOn w:val="a0"/>
    <w:link w:val="a8"/>
    <w:uiPriority w:val="99"/>
    <w:rsid w:val="004523A6"/>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4523A6"/>
    <w:pPr>
      <w:tabs>
        <w:tab w:val="center" w:pos="4677"/>
        <w:tab w:val="right" w:pos="9355"/>
      </w:tabs>
    </w:pPr>
  </w:style>
  <w:style w:type="character" w:customStyle="1" w:styleId="ab">
    <w:name w:val="Нижний колонтитул Знак"/>
    <w:basedOn w:val="a0"/>
    <w:link w:val="aa"/>
    <w:uiPriority w:val="99"/>
    <w:rsid w:val="004523A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2024-07-26T12:48:00Z</dcterms:created>
  <dcterms:modified xsi:type="dcterms:W3CDTF">2024-07-26T12:48:00Z</dcterms:modified>
</cp:coreProperties>
</file>